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32" w:rsidRDefault="00C92832" w:rsidP="00C92832">
      <w:pPr>
        <w:spacing w:after="0" w:line="288" w:lineRule="auto"/>
        <w:rPr>
          <w:sz w:val="24"/>
          <w:szCs w:val="24"/>
        </w:rPr>
      </w:pPr>
    </w:p>
    <w:p w:rsidR="00000FCF" w:rsidRPr="00031602" w:rsidRDefault="00000FCF" w:rsidP="00000FCF">
      <w:pPr>
        <w:framePr w:w="4428" w:h="1451" w:hRule="exact" w:hSpace="142" w:wrap="around" w:vAnchor="page" w:hAnchor="page" w:x="7029" w:y="2746"/>
        <w:jc w:val="right"/>
        <w:rPr>
          <w:rFonts w:ascii="Arial" w:hAnsi="Arial" w:cs="Arial"/>
          <w:color w:val="000000"/>
          <w:sz w:val="16"/>
          <w:szCs w:val="16"/>
          <w:lang w:val="it-IT"/>
        </w:rPr>
      </w:pPr>
      <w:proofErr w:type="spellStart"/>
      <w:r w:rsidRPr="00031602">
        <w:rPr>
          <w:rFonts w:ascii="Arial" w:hAnsi="Arial" w:cs="Arial"/>
          <w:sz w:val="16"/>
          <w:szCs w:val="16"/>
        </w:rPr>
        <w:t>Höglwörther</w:t>
      </w:r>
      <w:proofErr w:type="spellEnd"/>
      <w:r w:rsidRPr="00031602">
        <w:rPr>
          <w:rFonts w:ascii="Arial" w:hAnsi="Arial" w:cs="Arial"/>
          <w:sz w:val="16"/>
          <w:szCs w:val="16"/>
        </w:rPr>
        <w:t xml:space="preserve"> Str. 219</w:t>
      </w:r>
      <w:r w:rsidRPr="00031602">
        <w:rPr>
          <w:rFonts w:ascii="Arial" w:hAnsi="Arial" w:cs="Arial"/>
          <w:sz w:val="16"/>
          <w:szCs w:val="16"/>
        </w:rPr>
        <w:br/>
        <w:t>81379 München</w:t>
      </w:r>
      <w:r w:rsidRPr="00031602">
        <w:rPr>
          <w:rFonts w:ascii="Arial" w:hAnsi="Arial" w:cs="Arial"/>
          <w:sz w:val="16"/>
          <w:szCs w:val="16"/>
        </w:rPr>
        <w:br/>
      </w:r>
      <w:r w:rsidRPr="00031602">
        <w:rPr>
          <w:rFonts w:ascii="Arial" w:hAnsi="Arial" w:cs="Arial"/>
          <w:sz w:val="16"/>
          <w:szCs w:val="16"/>
        </w:rPr>
        <w:br/>
        <w:t>Tel.: (0 89) 7 80 93 79</w:t>
      </w:r>
      <w:r w:rsidRPr="00031602">
        <w:rPr>
          <w:rFonts w:ascii="Arial" w:hAnsi="Arial" w:cs="Arial"/>
          <w:sz w:val="16"/>
          <w:szCs w:val="16"/>
        </w:rPr>
        <w:br/>
        <w:t>Fax: (0 89) 7 85 62 29</w:t>
      </w:r>
      <w:r w:rsidRPr="00031602">
        <w:rPr>
          <w:rFonts w:ascii="Arial" w:hAnsi="Arial" w:cs="Arial"/>
          <w:sz w:val="16"/>
          <w:szCs w:val="16"/>
        </w:rPr>
        <w:br/>
      </w:r>
      <w:r w:rsidRPr="00031602">
        <w:rPr>
          <w:rFonts w:ascii="Arial" w:hAnsi="Arial" w:cs="Arial"/>
          <w:color w:val="000000"/>
          <w:sz w:val="16"/>
          <w:szCs w:val="16"/>
        </w:rPr>
        <w:t xml:space="preserve">E-Mail: </w:t>
      </w:r>
      <w:hyperlink r:id="rId7" w:history="1">
        <w:r w:rsidRPr="00031602">
          <w:rPr>
            <w:rStyle w:val="Hyperlink"/>
            <w:rFonts w:ascii="Arial" w:hAnsi="Arial" w:cs="Arial"/>
            <w:sz w:val="16"/>
            <w:szCs w:val="16"/>
            <w:lang w:val="it-IT"/>
          </w:rPr>
          <w:t>fchertha-muenchen@gmx.de</w:t>
        </w:r>
      </w:hyperlink>
      <w:r w:rsidRPr="00031602">
        <w:rPr>
          <w:rFonts w:ascii="Arial" w:hAnsi="Arial" w:cs="Arial"/>
          <w:color w:val="000000"/>
          <w:sz w:val="16"/>
          <w:szCs w:val="16"/>
          <w:lang w:val="it-IT"/>
        </w:rPr>
        <w:br/>
        <w:t xml:space="preserve">Homepage: </w:t>
      </w:r>
      <w:hyperlink r:id="rId8" w:history="1">
        <w:r w:rsidRPr="00031602">
          <w:rPr>
            <w:rStyle w:val="Hyperlink"/>
            <w:rFonts w:ascii="Arial" w:hAnsi="Arial" w:cs="Arial"/>
            <w:color w:val="000000"/>
            <w:sz w:val="16"/>
            <w:szCs w:val="16"/>
            <w:lang w:val="it-IT"/>
          </w:rPr>
          <w:t>www.fchertha</w:t>
        </w:r>
        <w:bookmarkStart w:id="0" w:name="_Hlt490035526"/>
        <w:r w:rsidRPr="00031602">
          <w:rPr>
            <w:rStyle w:val="Hyperlink"/>
            <w:rFonts w:ascii="Arial" w:hAnsi="Arial" w:cs="Arial"/>
            <w:color w:val="000000"/>
            <w:sz w:val="16"/>
            <w:szCs w:val="16"/>
            <w:lang w:val="it-IT"/>
          </w:rPr>
          <w:t>m</w:t>
        </w:r>
        <w:bookmarkEnd w:id="0"/>
        <w:r w:rsidRPr="00031602">
          <w:rPr>
            <w:rStyle w:val="Hyperlink"/>
            <w:rFonts w:ascii="Arial" w:hAnsi="Arial" w:cs="Arial"/>
            <w:color w:val="000000"/>
            <w:sz w:val="16"/>
            <w:szCs w:val="16"/>
            <w:lang w:val="it-IT"/>
          </w:rPr>
          <w:t>uenchen.de</w:t>
        </w:r>
      </w:hyperlink>
    </w:p>
    <w:p w:rsidR="00000FCF" w:rsidRPr="00C92832" w:rsidRDefault="00000FCF" w:rsidP="00000FCF">
      <w:pPr>
        <w:pStyle w:val="Absender"/>
        <w:framePr w:w="4428" w:h="1451" w:hRule="exact" w:hSpace="142" w:wrap="around" w:vAnchor="page" w:x="7029" w:y="2746"/>
        <w:jc w:val="right"/>
        <w:rPr>
          <w:rFonts w:cs="Arial"/>
          <w:sz w:val="20"/>
          <w:lang w:val="it-IT"/>
        </w:rPr>
      </w:pPr>
    </w:p>
    <w:p w:rsidR="0011521E" w:rsidRDefault="0011521E" w:rsidP="0011521E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:rsidR="0011521E" w:rsidRDefault="0011521E" w:rsidP="0011521E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:rsidR="0011521E" w:rsidRDefault="0011521E" w:rsidP="0011521E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</w:p>
    <w:p w:rsidR="0029397E" w:rsidRPr="0011521E" w:rsidRDefault="0029397E" w:rsidP="001152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  <w:u w:val="single"/>
        </w:rPr>
      </w:pPr>
      <w:r w:rsidRPr="0011521E">
        <w:rPr>
          <w:rFonts w:cstheme="minorHAnsi"/>
          <w:sz w:val="44"/>
          <w:szCs w:val="44"/>
          <w:u w:val="single"/>
        </w:rPr>
        <w:t>FC Hertha München Fußball-Abteilung</w:t>
      </w:r>
    </w:p>
    <w:p w:rsidR="0029397E" w:rsidRPr="0011521E" w:rsidRDefault="0029397E" w:rsidP="002939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 w:rsidRPr="0029397E">
        <w:rPr>
          <w:rFonts w:cstheme="minorHAnsi"/>
          <w:sz w:val="48"/>
          <w:szCs w:val="48"/>
        </w:rPr>
        <w:t xml:space="preserve">Informationen </w:t>
      </w:r>
      <w:r>
        <w:rPr>
          <w:rFonts w:cstheme="minorHAnsi"/>
          <w:sz w:val="48"/>
          <w:szCs w:val="48"/>
        </w:rPr>
        <w:t xml:space="preserve">zu den vorläufigen </w:t>
      </w:r>
      <w:r w:rsidRPr="0029397E">
        <w:rPr>
          <w:rFonts w:cstheme="minorHAnsi"/>
          <w:sz w:val="48"/>
          <w:szCs w:val="48"/>
        </w:rPr>
        <w:t>Platzregeln während de</w:t>
      </w:r>
      <w:r>
        <w:rPr>
          <w:rFonts w:cstheme="minorHAnsi"/>
          <w:sz w:val="48"/>
          <w:szCs w:val="48"/>
        </w:rPr>
        <w:t>s Re-Starts des Spielbetriebs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1521E" w:rsidRPr="0029397E" w:rsidRDefault="0011521E" w:rsidP="002939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9397E" w:rsidRPr="0029397E" w:rsidRDefault="0029397E" w:rsidP="0011521E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442D97">
        <w:rPr>
          <w:rFonts w:cstheme="minorHAnsi"/>
          <w:b/>
          <w:sz w:val="32"/>
          <w:szCs w:val="32"/>
        </w:rPr>
        <w:t>1.</w:t>
      </w:r>
      <w:r w:rsidRPr="0029397E">
        <w:rPr>
          <w:rFonts w:cstheme="minorHAnsi"/>
          <w:sz w:val="32"/>
          <w:szCs w:val="32"/>
        </w:rPr>
        <w:t xml:space="preserve"> Einlass der Gastmannschaften </w:t>
      </w:r>
      <w:r w:rsidRPr="0029397E">
        <w:rPr>
          <w:rFonts w:cstheme="minorHAnsi"/>
          <w:b/>
          <w:sz w:val="32"/>
          <w:szCs w:val="32"/>
        </w:rPr>
        <w:t>max. 60 min. vor Spielbeginn</w:t>
      </w:r>
      <w:r w:rsidRPr="0029397E">
        <w:rPr>
          <w:rFonts w:cstheme="minorHAnsi"/>
          <w:sz w:val="32"/>
          <w:szCs w:val="32"/>
        </w:rPr>
        <w:t>.</w:t>
      </w:r>
    </w:p>
    <w:p w:rsidR="0029397E" w:rsidRPr="0029397E" w:rsidRDefault="0029397E" w:rsidP="0011521E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442D97">
        <w:rPr>
          <w:rFonts w:cstheme="minorHAnsi"/>
          <w:b/>
          <w:sz w:val="32"/>
          <w:szCs w:val="32"/>
        </w:rPr>
        <w:t>2.</w:t>
      </w:r>
      <w:r w:rsidRPr="0029397E">
        <w:rPr>
          <w:rFonts w:cstheme="minorHAnsi"/>
          <w:sz w:val="32"/>
          <w:szCs w:val="32"/>
        </w:rPr>
        <w:t xml:space="preserve"> Alle Personen müssen ihre </w:t>
      </w:r>
      <w:r w:rsidRPr="0029397E">
        <w:rPr>
          <w:rFonts w:cstheme="minorHAnsi"/>
          <w:b/>
          <w:sz w:val="32"/>
          <w:szCs w:val="32"/>
        </w:rPr>
        <w:t>Kontaktdaten</w:t>
      </w:r>
      <w:r w:rsidRPr="0029397E">
        <w:rPr>
          <w:rFonts w:cstheme="minorHAnsi"/>
          <w:sz w:val="32"/>
          <w:szCs w:val="32"/>
        </w:rPr>
        <w:t xml:space="preserve"> abgeben.</w:t>
      </w:r>
    </w:p>
    <w:p w:rsidR="0029397E" w:rsidRPr="0029397E" w:rsidRDefault="0029397E" w:rsidP="0011521E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442D97">
        <w:rPr>
          <w:rFonts w:cstheme="minorHAnsi"/>
          <w:b/>
          <w:sz w:val="32"/>
          <w:szCs w:val="32"/>
        </w:rPr>
        <w:t>3.</w:t>
      </w:r>
      <w:r w:rsidRPr="0029397E">
        <w:rPr>
          <w:rFonts w:cstheme="minorHAnsi"/>
          <w:sz w:val="32"/>
          <w:szCs w:val="32"/>
        </w:rPr>
        <w:t xml:space="preserve"> Im gesamten Kabinenbereich, sowie auf den Toiletten, gilt ausnahmslos die </w:t>
      </w:r>
      <w:r w:rsidRPr="0029397E">
        <w:rPr>
          <w:rFonts w:cstheme="minorHAnsi"/>
          <w:b/>
          <w:sz w:val="32"/>
          <w:szCs w:val="32"/>
        </w:rPr>
        <w:t>Maskenpflicht</w:t>
      </w:r>
      <w:r w:rsidRPr="0029397E">
        <w:rPr>
          <w:rFonts w:cstheme="minorHAnsi"/>
          <w:sz w:val="32"/>
          <w:szCs w:val="32"/>
        </w:rPr>
        <w:t xml:space="preserve"> für alle Personen (auch Trainer, Betreuer und Spieler).</w:t>
      </w:r>
    </w:p>
    <w:p w:rsidR="0029397E" w:rsidRPr="0029397E" w:rsidRDefault="0029397E" w:rsidP="0011521E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442D97">
        <w:rPr>
          <w:rFonts w:cstheme="minorHAnsi"/>
          <w:b/>
          <w:sz w:val="32"/>
          <w:szCs w:val="32"/>
        </w:rPr>
        <w:t>4.</w:t>
      </w:r>
      <w:r w:rsidRPr="0029397E">
        <w:rPr>
          <w:rFonts w:cstheme="minorHAnsi"/>
          <w:sz w:val="32"/>
          <w:szCs w:val="32"/>
        </w:rPr>
        <w:t xml:space="preserve"> </w:t>
      </w:r>
      <w:r w:rsidRPr="0029397E">
        <w:rPr>
          <w:rFonts w:cstheme="minorHAnsi"/>
          <w:b/>
          <w:sz w:val="32"/>
          <w:szCs w:val="32"/>
        </w:rPr>
        <w:t>Umkleidekabinen und Duschen stehen nicht zur Verfügung</w:t>
      </w:r>
      <w:r w:rsidRPr="0029397E">
        <w:rPr>
          <w:rFonts w:cstheme="minorHAnsi"/>
          <w:sz w:val="32"/>
          <w:szCs w:val="32"/>
        </w:rPr>
        <w:t>! Die Gastmannschaften reisen idealerweise bereits umgezogen an!</w:t>
      </w:r>
    </w:p>
    <w:p w:rsidR="0029397E" w:rsidRPr="0029397E" w:rsidRDefault="0029397E" w:rsidP="0011521E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442D97">
        <w:rPr>
          <w:rFonts w:cstheme="minorHAnsi"/>
          <w:b/>
          <w:sz w:val="32"/>
          <w:szCs w:val="32"/>
        </w:rPr>
        <w:t>5.</w:t>
      </w:r>
      <w:r w:rsidRPr="0029397E">
        <w:rPr>
          <w:rFonts w:cstheme="minorHAnsi"/>
          <w:sz w:val="32"/>
          <w:szCs w:val="32"/>
        </w:rPr>
        <w:t xml:space="preserve"> Das </w:t>
      </w:r>
      <w:r w:rsidRPr="0029397E">
        <w:rPr>
          <w:rFonts w:cstheme="minorHAnsi"/>
          <w:b/>
          <w:sz w:val="32"/>
          <w:szCs w:val="32"/>
        </w:rPr>
        <w:t>Hygienekonzept</w:t>
      </w:r>
      <w:r w:rsidRPr="0029397E">
        <w:rPr>
          <w:rFonts w:cstheme="minorHAnsi"/>
          <w:sz w:val="32"/>
          <w:szCs w:val="32"/>
        </w:rPr>
        <w:t xml:space="preserve"> des FC Hertha München hängt im Schaukasten im Eingangsbereich aus und ist für alle Besucher </w:t>
      </w:r>
      <w:r w:rsidRPr="0029397E">
        <w:rPr>
          <w:rFonts w:cstheme="minorHAnsi"/>
          <w:b/>
          <w:sz w:val="32"/>
          <w:szCs w:val="32"/>
        </w:rPr>
        <w:t>verpflichtend</w:t>
      </w:r>
      <w:r w:rsidRPr="0029397E">
        <w:rPr>
          <w:rFonts w:cstheme="minorHAnsi"/>
          <w:sz w:val="32"/>
          <w:szCs w:val="32"/>
        </w:rPr>
        <w:t xml:space="preserve"> einzuhalten!</w:t>
      </w:r>
    </w:p>
    <w:p w:rsidR="0029397E" w:rsidRPr="0029397E" w:rsidRDefault="0029397E" w:rsidP="0011521E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442D97">
        <w:rPr>
          <w:rFonts w:cstheme="minorHAnsi"/>
          <w:b/>
          <w:sz w:val="32"/>
          <w:szCs w:val="32"/>
        </w:rPr>
        <w:t>6.</w:t>
      </w:r>
      <w:r w:rsidRPr="0029397E">
        <w:rPr>
          <w:rFonts w:cstheme="minorHAnsi"/>
          <w:sz w:val="32"/>
          <w:szCs w:val="32"/>
        </w:rPr>
        <w:t xml:space="preserve"> Für Schiedsrichter steht eine Schiedsrichterkabine zur Verfügung, eine Umkleide für SR ist somit möglich, das Duschen ist jedoch untersagt.</w:t>
      </w:r>
    </w:p>
    <w:p w:rsidR="0029397E" w:rsidRPr="0011521E" w:rsidRDefault="0011521E" w:rsidP="00293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521E">
        <w:rPr>
          <w:rFonts w:cstheme="minorHAnsi"/>
          <w:sz w:val="24"/>
          <w:szCs w:val="24"/>
        </w:rPr>
        <w:t>gez.</w:t>
      </w:r>
    </w:p>
    <w:p w:rsidR="0029397E" w:rsidRPr="0011521E" w:rsidRDefault="0029397E" w:rsidP="0029397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29397E" w:rsidRPr="0011521E" w:rsidRDefault="0011521E" w:rsidP="0029397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29397E" w:rsidRPr="0011521E">
        <w:rPr>
          <w:rFonts w:cstheme="minorHAnsi"/>
          <w:sz w:val="28"/>
          <w:szCs w:val="28"/>
        </w:rPr>
        <w:t>Alexander Stöger</w:t>
      </w:r>
      <w:r w:rsidR="0029397E" w:rsidRPr="0011521E">
        <w:rPr>
          <w:rFonts w:cstheme="minorHAnsi"/>
          <w:sz w:val="28"/>
          <w:szCs w:val="28"/>
        </w:rPr>
        <w:tab/>
      </w:r>
      <w:r w:rsidR="0029397E" w:rsidRPr="0011521E">
        <w:rPr>
          <w:rFonts w:cstheme="minorHAnsi"/>
          <w:sz w:val="28"/>
          <w:szCs w:val="28"/>
        </w:rPr>
        <w:tab/>
        <w:t>Manuel Geillinger</w:t>
      </w:r>
      <w:r w:rsidR="0029397E" w:rsidRPr="0011521E">
        <w:rPr>
          <w:rFonts w:cstheme="minorHAnsi"/>
          <w:sz w:val="28"/>
          <w:szCs w:val="28"/>
        </w:rPr>
        <w:tab/>
      </w:r>
      <w:r w:rsidR="0029397E" w:rsidRPr="0011521E">
        <w:rPr>
          <w:rFonts w:cstheme="minorHAnsi"/>
          <w:sz w:val="28"/>
          <w:szCs w:val="28"/>
        </w:rPr>
        <w:tab/>
        <w:t>Dr. Franz Gildehaus</w:t>
      </w:r>
    </w:p>
    <w:p w:rsidR="0029397E" w:rsidRPr="0011521E" w:rsidRDefault="0029397E" w:rsidP="002939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521E">
        <w:rPr>
          <w:rFonts w:cstheme="minorHAnsi"/>
        </w:rPr>
        <w:t>Abteilungsleiter</w:t>
      </w:r>
      <w:r w:rsidR="0011521E">
        <w:rPr>
          <w:rFonts w:cstheme="minorHAnsi"/>
        </w:rPr>
        <w:t xml:space="preserve"> Fußball</w:t>
      </w:r>
      <w:r w:rsidRPr="0011521E">
        <w:rPr>
          <w:rFonts w:cstheme="minorHAnsi"/>
        </w:rPr>
        <w:tab/>
      </w:r>
      <w:proofErr w:type="gramStart"/>
      <w:r w:rsidRPr="0011521E">
        <w:rPr>
          <w:rFonts w:cstheme="minorHAnsi"/>
        </w:rPr>
        <w:tab/>
      </w:r>
      <w:r w:rsidR="0011521E">
        <w:rPr>
          <w:rFonts w:cstheme="minorHAnsi"/>
        </w:rPr>
        <w:t xml:space="preserve">  </w:t>
      </w:r>
      <w:r w:rsidRPr="0011521E">
        <w:rPr>
          <w:rFonts w:cstheme="minorHAnsi"/>
        </w:rPr>
        <w:t>Jugendleiter</w:t>
      </w:r>
      <w:proofErr w:type="gramEnd"/>
      <w:r w:rsidR="0011521E">
        <w:rPr>
          <w:rFonts w:cstheme="minorHAnsi"/>
        </w:rPr>
        <w:t xml:space="preserve"> Fußball</w:t>
      </w:r>
      <w:r w:rsidRPr="0011521E">
        <w:rPr>
          <w:rFonts w:cstheme="minorHAnsi"/>
        </w:rPr>
        <w:tab/>
      </w:r>
      <w:r w:rsidRPr="0011521E">
        <w:rPr>
          <w:rFonts w:cstheme="minorHAnsi"/>
        </w:rPr>
        <w:tab/>
        <w:t xml:space="preserve">  </w:t>
      </w:r>
      <w:r w:rsidR="0011521E">
        <w:rPr>
          <w:rFonts w:cstheme="minorHAnsi"/>
        </w:rPr>
        <w:t xml:space="preserve"> </w:t>
      </w:r>
      <w:r w:rsidRPr="0011521E">
        <w:rPr>
          <w:rFonts w:cstheme="minorHAnsi"/>
        </w:rPr>
        <w:t xml:space="preserve">          Vorstand</w:t>
      </w:r>
    </w:p>
    <w:sectPr w:rsidR="0029397E" w:rsidRPr="0011521E" w:rsidSect="00031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2A" w:rsidRDefault="004F4B2A" w:rsidP="004F4B2A">
      <w:pPr>
        <w:spacing w:after="0" w:line="240" w:lineRule="auto"/>
      </w:pPr>
      <w:r>
        <w:separator/>
      </w:r>
    </w:p>
  </w:endnote>
  <w:endnote w:type="continuationSeparator" w:id="0">
    <w:p w:rsidR="004F4B2A" w:rsidRDefault="004F4B2A" w:rsidP="004F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685"/>
      <w:gridCol w:w="3188"/>
    </w:tblGrid>
    <w:tr w:rsidR="00593FCA" w:rsidRPr="00031602" w:rsidTr="00D441D4">
      <w:tc>
        <w:tcPr>
          <w:tcW w:w="3119" w:type="dxa"/>
        </w:tcPr>
        <w:p w:rsidR="00593FCA" w:rsidRPr="00031602" w:rsidRDefault="00593FCA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1602">
            <w:rPr>
              <w:rFonts w:ascii="Arial" w:hAnsi="Arial" w:cs="Arial"/>
              <w:sz w:val="14"/>
              <w:szCs w:val="14"/>
            </w:rPr>
            <w:t>Vorsitzender: Werner Starke</w:t>
          </w:r>
        </w:p>
      </w:tc>
      <w:tc>
        <w:tcPr>
          <w:tcW w:w="3685" w:type="dxa"/>
        </w:tcPr>
        <w:p w:rsidR="00593FCA" w:rsidRPr="00031602" w:rsidRDefault="00593FCA" w:rsidP="00031602">
          <w:pPr>
            <w:spacing w:after="0" w:line="240" w:lineRule="auto"/>
            <w:ind w:left="-354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8" w:type="dxa"/>
        </w:tcPr>
        <w:p w:rsidR="00593FCA" w:rsidRPr="00031602" w:rsidRDefault="00593FCA" w:rsidP="00031602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031602">
            <w:rPr>
              <w:rFonts w:ascii="Arial" w:hAnsi="Arial" w:cs="Arial"/>
              <w:b/>
              <w:sz w:val="14"/>
              <w:szCs w:val="14"/>
            </w:rPr>
            <w:t>Bankverbindung</w:t>
          </w:r>
        </w:p>
      </w:tc>
    </w:tr>
    <w:tr w:rsidR="00593FCA" w:rsidRPr="00031602" w:rsidTr="00D441D4">
      <w:tc>
        <w:tcPr>
          <w:tcW w:w="3119" w:type="dxa"/>
        </w:tcPr>
        <w:p w:rsidR="00593FCA" w:rsidRPr="00031602" w:rsidRDefault="00593FCA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85" w:type="dxa"/>
        </w:tcPr>
        <w:p w:rsidR="00593FCA" w:rsidRPr="00031602" w:rsidRDefault="00593FCA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8" w:type="dxa"/>
        </w:tcPr>
        <w:p w:rsidR="00593FCA" w:rsidRPr="00031602" w:rsidRDefault="00593FCA" w:rsidP="00031602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031602">
            <w:rPr>
              <w:rFonts w:ascii="Arial" w:hAnsi="Arial" w:cs="Arial"/>
              <w:sz w:val="14"/>
              <w:szCs w:val="14"/>
            </w:rPr>
            <w:t>IBAN: DE42 7016 9466 0000 7550 10</w:t>
          </w:r>
        </w:p>
      </w:tc>
    </w:tr>
    <w:tr w:rsidR="00593FCA" w:rsidRPr="00031602" w:rsidTr="00D441D4">
      <w:tc>
        <w:tcPr>
          <w:tcW w:w="3119" w:type="dxa"/>
        </w:tcPr>
        <w:p w:rsidR="00593FCA" w:rsidRPr="00031602" w:rsidRDefault="00593FCA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1602">
            <w:rPr>
              <w:rFonts w:ascii="Arial" w:hAnsi="Arial" w:cs="Arial"/>
              <w:sz w:val="14"/>
              <w:szCs w:val="14"/>
            </w:rPr>
            <w:t>Steuer Nr. 143/214/20207</w:t>
          </w:r>
        </w:p>
      </w:tc>
      <w:tc>
        <w:tcPr>
          <w:tcW w:w="3685" w:type="dxa"/>
        </w:tcPr>
        <w:p w:rsidR="00593FCA" w:rsidRPr="00031602" w:rsidRDefault="00593FCA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8" w:type="dxa"/>
        </w:tcPr>
        <w:p w:rsidR="00593FCA" w:rsidRPr="00031602" w:rsidRDefault="00593FCA" w:rsidP="00031602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031602">
            <w:rPr>
              <w:rFonts w:ascii="Arial" w:hAnsi="Arial" w:cs="Arial"/>
              <w:sz w:val="14"/>
              <w:szCs w:val="14"/>
            </w:rPr>
            <w:t>BIC: GENODEF1M03</w:t>
          </w:r>
        </w:p>
      </w:tc>
    </w:tr>
    <w:tr w:rsidR="00593FCA" w:rsidRPr="00031602" w:rsidTr="00D441D4">
      <w:tc>
        <w:tcPr>
          <w:tcW w:w="3119" w:type="dxa"/>
        </w:tcPr>
        <w:p w:rsidR="00593FCA" w:rsidRPr="00031602" w:rsidRDefault="00593FCA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85" w:type="dxa"/>
        </w:tcPr>
        <w:p w:rsidR="00593FCA" w:rsidRPr="00031602" w:rsidRDefault="00593FCA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8" w:type="dxa"/>
        </w:tcPr>
        <w:p w:rsidR="00593FCA" w:rsidRPr="00031602" w:rsidRDefault="00593FCA" w:rsidP="00031602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593FCA" w:rsidRPr="00031602" w:rsidRDefault="00593FCA" w:rsidP="00031602">
    <w:pPr>
      <w:pStyle w:val="Fuzeile"/>
      <w:tabs>
        <w:tab w:val="clear" w:pos="9072"/>
        <w:tab w:val="right" w:pos="9070"/>
      </w:tabs>
      <w:jc w:val="right"/>
      <w:rPr>
        <w:rFonts w:ascii="Arial" w:hAnsi="Arial" w:cs="Arial"/>
        <w:snapToGrid w:val="0"/>
        <w:sz w:val="14"/>
        <w:szCs w:val="14"/>
      </w:rPr>
    </w:pPr>
  </w:p>
  <w:p w:rsidR="00593FCA" w:rsidRPr="00031602" w:rsidRDefault="00593FCA" w:rsidP="00031602">
    <w:pPr>
      <w:pStyle w:val="Fuzeile"/>
      <w:tabs>
        <w:tab w:val="clear" w:pos="9072"/>
        <w:tab w:val="right" w:pos="9070"/>
      </w:tabs>
      <w:jc w:val="right"/>
      <w:rPr>
        <w:rFonts w:ascii="Arial" w:hAnsi="Arial" w:cs="Arial"/>
        <w:sz w:val="14"/>
        <w:szCs w:val="14"/>
      </w:rPr>
    </w:pPr>
    <w:r w:rsidRPr="00031602">
      <w:rPr>
        <w:rFonts w:ascii="Arial" w:hAnsi="Arial" w:cs="Arial"/>
        <w:snapToGrid w:val="0"/>
        <w:sz w:val="14"/>
        <w:szCs w:val="14"/>
      </w:rPr>
      <w:t xml:space="preserve">Seite </w:t>
    </w:r>
    <w:r w:rsidRPr="00031602">
      <w:rPr>
        <w:rFonts w:ascii="Arial" w:hAnsi="Arial" w:cs="Arial"/>
        <w:snapToGrid w:val="0"/>
        <w:sz w:val="14"/>
        <w:szCs w:val="14"/>
      </w:rPr>
      <w:fldChar w:fldCharType="begin"/>
    </w:r>
    <w:r w:rsidRPr="00031602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031602">
      <w:rPr>
        <w:rFonts w:ascii="Arial" w:hAnsi="Arial" w:cs="Arial"/>
        <w:snapToGrid w:val="0"/>
        <w:sz w:val="14"/>
        <w:szCs w:val="14"/>
      </w:rPr>
      <w:fldChar w:fldCharType="separate"/>
    </w:r>
    <w:r w:rsidR="0011521E">
      <w:rPr>
        <w:rFonts w:ascii="Arial" w:hAnsi="Arial" w:cs="Arial"/>
        <w:noProof/>
        <w:snapToGrid w:val="0"/>
        <w:sz w:val="14"/>
        <w:szCs w:val="14"/>
      </w:rPr>
      <w:t>2</w:t>
    </w:r>
    <w:r w:rsidRPr="00031602">
      <w:rPr>
        <w:rFonts w:ascii="Arial" w:hAnsi="Arial" w:cs="Arial"/>
        <w:snapToGrid w:val="0"/>
        <w:sz w:val="14"/>
        <w:szCs w:val="14"/>
      </w:rPr>
      <w:fldChar w:fldCharType="end"/>
    </w:r>
    <w:r w:rsidRPr="00031602">
      <w:rPr>
        <w:rFonts w:ascii="Arial" w:hAnsi="Arial" w:cs="Arial"/>
        <w:snapToGrid w:val="0"/>
        <w:sz w:val="14"/>
        <w:szCs w:val="14"/>
      </w:rPr>
      <w:t xml:space="preserve"> von </w:t>
    </w:r>
    <w:r w:rsidRPr="00031602">
      <w:rPr>
        <w:rFonts w:ascii="Arial" w:hAnsi="Arial" w:cs="Arial"/>
        <w:snapToGrid w:val="0"/>
        <w:sz w:val="14"/>
        <w:szCs w:val="14"/>
      </w:rPr>
      <w:fldChar w:fldCharType="begin"/>
    </w:r>
    <w:r w:rsidRPr="00031602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031602">
      <w:rPr>
        <w:rFonts w:ascii="Arial" w:hAnsi="Arial" w:cs="Arial"/>
        <w:snapToGrid w:val="0"/>
        <w:sz w:val="14"/>
        <w:szCs w:val="14"/>
      </w:rPr>
      <w:fldChar w:fldCharType="separate"/>
    </w:r>
    <w:r w:rsidR="00841C43">
      <w:rPr>
        <w:rFonts w:ascii="Arial" w:hAnsi="Arial" w:cs="Arial"/>
        <w:noProof/>
        <w:snapToGrid w:val="0"/>
        <w:sz w:val="14"/>
        <w:szCs w:val="14"/>
      </w:rPr>
      <w:t>1</w:t>
    </w:r>
    <w:r w:rsidRPr="00031602">
      <w:rPr>
        <w:rFonts w:ascii="Arial" w:hAnsi="Arial" w:cs="Arial"/>
        <w:snapToGrid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685"/>
      <w:gridCol w:w="3188"/>
    </w:tblGrid>
    <w:tr w:rsidR="001E2BC1" w:rsidRPr="00031602" w:rsidTr="00D441D4">
      <w:tc>
        <w:tcPr>
          <w:tcW w:w="3119" w:type="dxa"/>
        </w:tcPr>
        <w:p w:rsidR="001E2BC1" w:rsidRPr="00031602" w:rsidRDefault="001E2BC1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1602">
            <w:rPr>
              <w:rFonts w:ascii="Arial" w:hAnsi="Arial" w:cs="Arial"/>
              <w:sz w:val="14"/>
              <w:szCs w:val="14"/>
            </w:rPr>
            <w:t>Vorsitzender: Werner Starke</w:t>
          </w:r>
        </w:p>
      </w:tc>
      <w:tc>
        <w:tcPr>
          <w:tcW w:w="3685" w:type="dxa"/>
        </w:tcPr>
        <w:p w:rsidR="001E2BC1" w:rsidRPr="00031602" w:rsidRDefault="001E2BC1" w:rsidP="00031602">
          <w:pPr>
            <w:spacing w:after="0" w:line="240" w:lineRule="auto"/>
            <w:ind w:left="-354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8" w:type="dxa"/>
        </w:tcPr>
        <w:p w:rsidR="001E2BC1" w:rsidRPr="00031602" w:rsidRDefault="001E2BC1" w:rsidP="00031602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031602">
            <w:rPr>
              <w:rFonts w:ascii="Arial" w:hAnsi="Arial" w:cs="Arial"/>
              <w:b/>
              <w:sz w:val="14"/>
              <w:szCs w:val="14"/>
            </w:rPr>
            <w:t>Bankverbindung</w:t>
          </w:r>
        </w:p>
      </w:tc>
    </w:tr>
    <w:tr w:rsidR="001E2BC1" w:rsidRPr="00031602" w:rsidTr="00D441D4">
      <w:tc>
        <w:tcPr>
          <w:tcW w:w="3119" w:type="dxa"/>
        </w:tcPr>
        <w:p w:rsidR="001E2BC1" w:rsidRPr="00031602" w:rsidRDefault="001E2BC1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85" w:type="dxa"/>
        </w:tcPr>
        <w:p w:rsidR="001E2BC1" w:rsidRPr="00031602" w:rsidRDefault="001E2BC1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8" w:type="dxa"/>
        </w:tcPr>
        <w:p w:rsidR="001E2BC1" w:rsidRPr="00031602" w:rsidRDefault="001E2BC1" w:rsidP="00031602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031602">
            <w:rPr>
              <w:rFonts w:ascii="Arial" w:hAnsi="Arial" w:cs="Arial"/>
              <w:sz w:val="14"/>
              <w:szCs w:val="14"/>
            </w:rPr>
            <w:t>IBAN: DE42 7016 9466 0000 7550 10</w:t>
          </w:r>
        </w:p>
      </w:tc>
    </w:tr>
    <w:tr w:rsidR="001E2BC1" w:rsidRPr="00031602" w:rsidTr="00D441D4">
      <w:tc>
        <w:tcPr>
          <w:tcW w:w="3119" w:type="dxa"/>
        </w:tcPr>
        <w:p w:rsidR="001E2BC1" w:rsidRPr="00031602" w:rsidRDefault="001E2BC1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031602">
            <w:rPr>
              <w:rFonts w:ascii="Arial" w:hAnsi="Arial" w:cs="Arial"/>
              <w:sz w:val="14"/>
              <w:szCs w:val="14"/>
            </w:rPr>
            <w:t>Steuer Nr. 143/214/20207</w:t>
          </w:r>
        </w:p>
      </w:tc>
      <w:tc>
        <w:tcPr>
          <w:tcW w:w="3685" w:type="dxa"/>
        </w:tcPr>
        <w:p w:rsidR="001E2BC1" w:rsidRPr="00031602" w:rsidRDefault="001E2BC1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8" w:type="dxa"/>
        </w:tcPr>
        <w:p w:rsidR="001E2BC1" w:rsidRPr="00031602" w:rsidRDefault="001E2BC1" w:rsidP="00031602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031602">
            <w:rPr>
              <w:rFonts w:ascii="Arial" w:hAnsi="Arial" w:cs="Arial"/>
              <w:sz w:val="14"/>
              <w:szCs w:val="14"/>
            </w:rPr>
            <w:t>BIC: GENODEF1M03</w:t>
          </w:r>
        </w:p>
      </w:tc>
    </w:tr>
    <w:tr w:rsidR="001E2BC1" w:rsidRPr="00031602" w:rsidTr="00D441D4">
      <w:tc>
        <w:tcPr>
          <w:tcW w:w="3119" w:type="dxa"/>
        </w:tcPr>
        <w:p w:rsidR="001E2BC1" w:rsidRPr="00031602" w:rsidRDefault="001E2BC1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85" w:type="dxa"/>
        </w:tcPr>
        <w:p w:rsidR="001E2BC1" w:rsidRPr="00031602" w:rsidRDefault="001E2BC1" w:rsidP="0003160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8" w:type="dxa"/>
        </w:tcPr>
        <w:p w:rsidR="001E2BC1" w:rsidRPr="00031602" w:rsidRDefault="001E2BC1" w:rsidP="00031602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1E2BC1" w:rsidRPr="00031602" w:rsidRDefault="001E2BC1" w:rsidP="00031602">
    <w:pPr>
      <w:pStyle w:val="Fuzeile"/>
      <w:tabs>
        <w:tab w:val="clear" w:pos="9072"/>
        <w:tab w:val="right" w:pos="9070"/>
      </w:tabs>
      <w:jc w:val="right"/>
      <w:rPr>
        <w:rFonts w:ascii="Arial" w:hAnsi="Arial" w:cs="Arial"/>
        <w:snapToGrid w:val="0"/>
        <w:sz w:val="14"/>
        <w:szCs w:val="14"/>
      </w:rPr>
    </w:pPr>
  </w:p>
  <w:p w:rsidR="001E2BC1" w:rsidRPr="00031602" w:rsidRDefault="001E2BC1" w:rsidP="00031602">
    <w:pPr>
      <w:pStyle w:val="Fuzeile"/>
      <w:tabs>
        <w:tab w:val="clear" w:pos="9072"/>
        <w:tab w:val="right" w:pos="9070"/>
      </w:tabs>
      <w:jc w:val="right"/>
      <w:rPr>
        <w:rFonts w:ascii="Arial" w:hAnsi="Arial" w:cs="Arial"/>
        <w:sz w:val="14"/>
        <w:szCs w:val="14"/>
      </w:rPr>
    </w:pPr>
    <w:r w:rsidRPr="00031602">
      <w:rPr>
        <w:rFonts w:ascii="Arial" w:hAnsi="Arial" w:cs="Arial"/>
        <w:snapToGrid w:val="0"/>
        <w:sz w:val="14"/>
        <w:szCs w:val="14"/>
      </w:rPr>
      <w:t xml:space="preserve">Seite </w:t>
    </w:r>
    <w:r w:rsidRPr="00031602">
      <w:rPr>
        <w:rFonts w:ascii="Arial" w:hAnsi="Arial" w:cs="Arial"/>
        <w:snapToGrid w:val="0"/>
        <w:sz w:val="14"/>
        <w:szCs w:val="14"/>
      </w:rPr>
      <w:fldChar w:fldCharType="begin"/>
    </w:r>
    <w:r w:rsidRPr="00031602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031602">
      <w:rPr>
        <w:rFonts w:ascii="Arial" w:hAnsi="Arial" w:cs="Arial"/>
        <w:snapToGrid w:val="0"/>
        <w:sz w:val="14"/>
        <w:szCs w:val="14"/>
      </w:rPr>
      <w:fldChar w:fldCharType="separate"/>
    </w:r>
    <w:r w:rsidR="001068F2">
      <w:rPr>
        <w:rFonts w:ascii="Arial" w:hAnsi="Arial" w:cs="Arial"/>
        <w:noProof/>
        <w:snapToGrid w:val="0"/>
        <w:sz w:val="14"/>
        <w:szCs w:val="14"/>
      </w:rPr>
      <w:t>1</w:t>
    </w:r>
    <w:r w:rsidRPr="00031602">
      <w:rPr>
        <w:rFonts w:ascii="Arial" w:hAnsi="Arial" w:cs="Arial"/>
        <w:snapToGrid w:val="0"/>
        <w:sz w:val="14"/>
        <w:szCs w:val="14"/>
      </w:rPr>
      <w:fldChar w:fldCharType="end"/>
    </w:r>
    <w:r w:rsidRPr="00031602">
      <w:rPr>
        <w:rFonts w:ascii="Arial" w:hAnsi="Arial" w:cs="Arial"/>
        <w:snapToGrid w:val="0"/>
        <w:sz w:val="14"/>
        <w:szCs w:val="14"/>
      </w:rPr>
      <w:t xml:space="preserve"> von </w:t>
    </w:r>
    <w:r w:rsidRPr="00031602">
      <w:rPr>
        <w:rFonts w:ascii="Arial" w:hAnsi="Arial" w:cs="Arial"/>
        <w:snapToGrid w:val="0"/>
        <w:sz w:val="14"/>
        <w:szCs w:val="14"/>
      </w:rPr>
      <w:fldChar w:fldCharType="begin"/>
    </w:r>
    <w:r w:rsidRPr="00031602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031602">
      <w:rPr>
        <w:rFonts w:ascii="Arial" w:hAnsi="Arial" w:cs="Arial"/>
        <w:snapToGrid w:val="0"/>
        <w:sz w:val="14"/>
        <w:szCs w:val="14"/>
      </w:rPr>
      <w:fldChar w:fldCharType="separate"/>
    </w:r>
    <w:r w:rsidR="001068F2">
      <w:rPr>
        <w:rFonts w:ascii="Arial" w:hAnsi="Arial" w:cs="Arial"/>
        <w:noProof/>
        <w:snapToGrid w:val="0"/>
        <w:sz w:val="14"/>
        <w:szCs w:val="14"/>
      </w:rPr>
      <w:t>1</w:t>
    </w:r>
    <w:r w:rsidRPr="00031602">
      <w:rPr>
        <w:rFonts w:ascii="Arial" w:hAnsi="Arial" w:cs="Arial"/>
        <w:snapToGrid w:val="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F2" w:rsidRDefault="00106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2A" w:rsidRDefault="004F4B2A" w:rsidP="004F4B2A">
      <w:pPr>
        <w:spacing w:after="0" w:line="240" w:lineRule="auto"/>
      </w:pPr>
      <w:r>
        <w:separator/>
      </w:r>
    </w:p>
  </w:footnote>
  <w:footnote w:type="continuationSeparator" w:id="0">
    <w:p w:rsidR="004F4B2A" w:rsidRDefault="004F4B2A" w:rsidP="004F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F2" w:rsidRDefault="001068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CF" w:rsidRPr="00000FCF" w:rsidRDefault="00000FCF" w:rsidP="004F4B2A">
    <w:pPr>
      <w:rPr>
        <w:rFonts w:ascii="Arial" w:hAnsi="Arial"/>
        <w:b/>
        <w:sz w:val="18"/>
        <w:szCs w:val="18"/>
      </w:rPr>
    </w:pPr>
  </w:p>
  <w:p w:rsidR="004F4B2A" w:rsidRDefault="00C92832" w:rsidP="004F4B2A">
    <w:pPr>
      <w:rPr>
        <w:b/>
      </w:rPr>
    </w:pPr>
    <w:bookmarkStart w:id="1" w:name="_GoBack"/>
    <w:r>
      <w:rPr>
        <w:b/>
        <w:noProof/>
        <w:lang w:eastAsia="de-DE"/>
      </w:rPr>
      <mc:AlternateContent>
        <mc:Choice Requires="wps">
          <w:drawing>
            <wp:anchor distT="0" distB="0" distL="71755" distR="71755" simplePos="0" relativeHeight="251659264" behindDoc="1" locked="0" layoutInCell="0" allowOverlap="1" wp14:anchorId="0CA3BDF0" wp14:editId="00BA5744">
              <wp:simplePos x="0" y="0"/>
              <wp:positionH relativeFrom="column">
                <wp:posOffset>5318125</wp:posOffset>
              </wp:positionH>
              <wp:positionV relativeFrom="paragraph">
                <wp:posOffset>-84455</wp:posOffset>
              </wp:positionV>
              <wp:extent cx="1038860" cy="1276350"/>
              <wp:effectExtent l="0" t="0" r="0" b="0"/>
              <wp:wrapThrough wrapText="largest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2763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  <a:alpha val="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Fußball</w:t>
                                </w: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Ski</w:t>
                                </w: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Tennis</w:t>
                                </w:r>
                              </w:p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Gymnastik</w:t>
                                </w: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Tischtennis</w:t>
                                </w: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Taekwon</w:t>
                                </w:r>
                                <w:proofErr w:type="spellEnd"/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Do</w:t>
                                </w: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Koronarsport</w:t>
                                </w: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Volleyball</w:t>
                                </w:r>
                              </w:p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 w:rsidTr="004A5B79">
                            <w:trPr>
                              <w:trHeight w:hRule="exact" w:val="243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Haidong</w:t>
                                </w:r>
                                <w:proofErr w:type="spellEnd"/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60660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Gumdo</w:t>
                                </w:r>
                                <w:proofErr w:type="spellEnd"/>
                              </w:p>
                              <w:p w:rsidR="004F4B2A" w:rsidRPr="00606603" w:rsidRDefault="004F4B2A" w:rsidP="00C92832">
                                <w:pPr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7B55E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7B55E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7B55E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7B55E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7B55E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7B55E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4F4B2A" w:rsidRPr="00606603">
                            <w:trPr>
                              <w:trHeight w:hRule="exact" w:val="200"/>
                            </w:trPr>
                            <w:tc>
                              <w:tcPr>
                                <w:tcW w:w="1560" w:type="dxa"/>
                              </w:tcPr>
                              <w:p w:rsidR="004F4B2A" w:rsidRPr="00606603" w:rsidRDefault="004F4B2A" w:rsidP="007B55E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4F4B2A" w:rsidRPr="00606603" w:rsidRDefault="004F4B2A" w:rsidP="004F4B2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BD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8.75pt;margin-top:-6.65pt;width:81.8pt;height:100.5pt;z-index:-2516572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" o:allowincell="f" stroked="f">
              <v:fill opacity="0" color2="#767676" o:opacity2="0" rotate="t" focus="100%" type="gradient"/>
              <v:textbox inset=".5mm,.3mm,.5mm,.3mm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Fußball</w:t>
                          </w: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Ski</w:t>
                          </w: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Tennis</w:t>
                          </w:r>
                        </w:p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Gymnastik</w:t>
                          </w: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Tischtennis</w:t>
                          </w: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Taekwon</w:t>
                          </w:r>
                          <w:proofErr w:type="spellEnd"/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Do</w:t>
                          </w: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Koronarsport</w:t>
                          </w: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Volleyball</w:t>
                          </w:r>
                        </w:p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 w:rsidTr="004A5B79">
                      <w:trPr>
                        <w:trHeight w:hRule="exact" w:val="243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Haidong</w:t>
                          </w:r>
                          <w:proofErr w:type="spellEnd"/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066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Gumdo</w:t>
                          </w:r>
                          <w:proofErr w:type="spellEnd"/>
                        </w:p>
                        <w:p w:rsidR="004F4B2A" w:rsidRPr="00606603" w:rsidRDefault="004F4B2A" w:rsidP="00C92832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7B55E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7B55E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7B55E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7B55E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7B55E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7B55E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4F4B2A" w:rsidRPr="00606603">
                      <w:trPr>
                        <w:trHeight w:hRule="exact" w:val="200"/>
                      </w:trPr>
                      <w:tc>
                        <w:tcPr>
                          <w:tcW w:w="1560" w:type="dxa"/>
                        </w:tcPr>
                        <w:p w:rsidR="004F4B2A" w:rsidRPr="00606603" w:rsidRDefault="004F4B2A" w:rsidP="007B55E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4F4B2A" w:rsidRPr="00606603" w:rsidRDefault="004F4B2A" w:rsidP="004F4B2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 side="largest"/>
            </v:shape>
          </w:pict>
        </mc:Fallback>
      </mc:AlternateContent>
    </w:r>
    <w:r w:rsidR="004F4B2A">
      <w:rPr>
        <w:b/>
        <w:noProof/>
        <w:lang w:eastAsia="de-DE"/>
      </w:rPr>
      <w:drawing>
        <wp:anchor distT="0" distB="0" distL="114300" distR="114300" simplePos="0" relativeHeight="251660288" behindDoc="0" locked="0" layoutInCell="1" allowOverlap="1" wp14:anchorId="649F30D8" wp14:editId="4A21C588">
          <wp:simplePos x="0" y="0"/>
          <wp:positionH relativeFrom="column">
            <wp:posOffset>4502785</wp:posOffset>
          </wp:positionH>
          <wp:positionV relativeFrom="paragraph">
            <wp:posOffset>-79375</wp:posOffset>
          </wp:positionV>
          <wp:extent cx="1019175" cy="115252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068F2">
      <w:rPr>
        <w:rFonts w:ascii="Arial" w:hAnsi="Arial"/>
        <w:b/>
        <w:sz w:val="56"/>
      </w:rPr>
      <w:t>FC Hertha München e.</w:t>
    </w:r>
    <w:r w:rsidR="004F4B2A">
      <w:rPr>
        <w:rFonts w:ascii="Arial" w:hAnsi="Arial"/>
        <w:b/>
        <w:sz w:val="56"/>
      </w:rPr>
      <w:t>V.</w:t>
    </w:r>
    <w:r w:rsidR="004F4B2A">
      <w:rPr>
        <w:b/>
      </w:rPr>
      <w:t xml:space="preserve"> </w:t>
    </w:r>
  </w:p>
  <w:bookmarkEnd w:id="1"/>
  <w:p w:rsidR="004F4B2A" w:rsidRDefault="004F4B2A">
    <w:pPr>
      <w:pStyle w:val="Kopfzeile"/>
    </w:pPr>
  </w:p>
  <w:p w:rsidR="00C92832" w:rsidRDefault="00C92832">
    <w:pPr>
      <w:pStyle w:val="Kopfzeile"/>
    </w:pPr>
  </w:p>
  <w:p w:rsidR="00C92832" w:rsidRPr="00606603" w:rsidRDefault="00C92832" w:rsidP="00031602">
    <w:pPr>
      <w:pStyle w:val="AbsenderKlein"/>
      <w:framePr w:w="5064" w:h="2291" w:hRule="exact" w:wrap="around" w:x="1434" w:y="1381"/>
      <w:pBdr>
        <w:bottom w:val="none" w:sz="0" w:space="0" w:color="auto"/>
      </w:pBdr>
      <w:spacing w:before="80"/>
      <w:rPr>
        <w:rFonts w:ascii="Arial" w:hAnsi="Arial" w:cs="Arial"/>
        <w:sz w:val="16"/>
        <w:szCs w:val="16"/>
        <w:u w:val="single"/>
      </w:rPr>
    </w:pPr>
    <w:r w:rsidRPr="00606603">
      <w:rPr>
        <w:rFonts w:ascii="Arial" w:hAnsi="Arial" w:cs="Arial"/>
        <w:smallCaps/>
        <w:sz w:val="16"/>
        <w:szCs w:val="16"/>
        <w:u w:val="single"/>
      </w:rPr>
      <w:t xml:space="preserve">FC Hertha München </w:t>
    </w:r>
    <w:r w:rsidRPr="001068F2">
      <w:rPr>
        <w:rFonts w:ascii="Arial" w:hAnsi="Arial" w:cs="Arial"/>
        <w:sz w:val="16"/>
        <w:szCs w:val="16"/>
        <w:u w:val="single"/>
      </w:rPr>
      <w:t>e</w:t>
    </w:r>
    <w:r w:rsidRPr="00606603">
      <w:rPr>
        <w:rFonts w:ascii="Arial" w:hAnsi="Arial" w:cs="Arial"/>
        <w:smallCaps/>
        <w:sz w:val="16"/>
        <w:szCs w:val="16"/>
        <w:u w:val="single"/>
      </w:rPr>
      <w:t xml:space="preserve">.V. </w:t>
    </w:r>
    <w:r w:rsidRPr="00606603">
      <w:rPr>
        <w:rFonts w:ascii="Arial" w:hAnsi="Arial" w:cs="Arial"/>
        <w:smallCaps/>
        <w:sz w:val="16"/>
        <w:szCs w:val="16"/>
        <w:u w:val="single"/>
      </w:rPr>
      <w:sym w:font="Wingdings" w:char="F06C"/>
    </w:r>
    <w:r w:rsidRPr="00606603">
      <w:rPr>
        <w:rFonts w:ascii="Arial" w:hAnsi="Arial" w:cs="Arial"/>
        <w:smallCaps/>
        <w:sz w:val="16"/>
        <w:szCs w:val="16"/>
        <w:u w:val="single"/>
      </w:rPr>
      <w:t xml:space="preserve"> </w:t>
    </w:r>
    <w:proofErr w:type="spellStart"/>
    <w:r w:rsidRPr="00606603">
      <w:rPr>
        <w:rFonts w:ascii="Arial" w:hAnsi="Arial" w:cs="Arial"/>
        <w:sz w:val="16"/>
        <w:szCs w:val="16"/>
        <w:u w:val="single"/>
      </w:rPr>
      <w:t>Höglwörther</w:t>
    </w:r>
    <w:proofErr w:type="spellEnd"/>
    <w:r w:rsidRPr="00606603">
      <w:rPr>
        <w:rFonts w:ascii="Arial" w:hAnsi="Arial" w:cs="Arial"/>
        <w:sz w:val="16"/>
        <w:szCs w:val="16"/>
        <w:u w:val="single"/>
      </w:rPr>
      <w:t xml:space="preserve"> Str. 219 </w:t>
    </w:r>
    <w:r w:rsidRPr="00606603">
      <w:rPr>
        <w:rFonts w:ascii="Arial" w:hAnsi="Arial" w:cs="Arial"/>
        <w:smallCaps/>
        <w:sz w:val="16"/>
        <w:szCs w:val="16"/>
        <w:u w:val="single"/>
      </w:rPr>
      <w:sym w:font="Wingdings" w:char="F06C"/>
    </w:r>
    <w:r w:rsidRPr="00606603">
      <w:rPr>
        <w:rFonts w:ascii="Arial" w:hAnsi="Arial" w:cs="Arial"/>
        <w:sz w:val="16"/>
        <w:szCs w:val="16"/>
        <w:u w:val="single"/>
      </w:rPr>
      <w:t xml:space="preserve"> 81379 München</w:t>
    </w:r>
  </w:p>
  <w:p w:rsidR="00C92832" w:rsidRPr="00C92832" w:rsidRDefault="00C92832" w:rsidP="00031602">
    <w:pPr>
      <w:pStyle w:val="AdresseName"/>
      <w:framePr w:w="5064" w:h="2291" w:hRule="exact" w:wrap="around" w:vAnchor="page" w:x="1434" w:y="1381"/>
      <w:rPr>
        <w:rFonts w:ascii="Arial" w:hAnsi="Arial" w:cs="Arial"/>
      </w:rPr>
    </w:pPr>
  </w:p>
  <w:p w:rsidR="00C92832" w:rsidRPr="00C92832" w:rsidRDefault="00C92832" w:rsidP="00031602">
    <w:pPr>
      <w:pStyle w:val="AdresseName"/>
      <w:framePr w:w="5064" w:h="2291" w:hRule="exact" w:wrap="around" w:vAnchor="page" w:x="1434" w:y="1381"/>
      <w:rPr>
        <w:rFonts w:ascii="Arial" w:hAnsi="Arial" w:cs="Arial"/>
      </w:rPr>
    </w:pPr>
  </w:p>
  <w:p w:rsidR="00C92832" w:rsidRPr="00C92832" w:rsidRDefault="00C92832" w:rsidP="00031602">
    <w:pPr>
      <w:pStyle w:val="AdresseName"/>
      <w:framePr w:w="5064" w:h="2291" w:hRule="exact" w:wrap="around" w:vAnchor="page" w:x="1434" w:y="1381"/>
      <w:rPr>
        <w:rFonts w:ascii="Arial" w:hAnsi="Arial" w:cs="Arial"/>
      </w:rPr>
    </w:pPr>
  </w:p>
  <w:p w:rsidR="00C92832" w:rsidRPr="00C92832" w:rsidRDefault="00C92832" w:rsidP="00031602">
    <w:pPr>
      <w:pStyle w:val="AdresseName"/>
      <w:framePr w:w="5064" w:h="2291" w:hRule="exact" w:wrap="around" w:vAnchor="page" w:x="1434" w:y="1381"/>
      <w:rPr>
        <w:rFonts w:ascii="Arial" w:hAnsi="Arial" w:cs="Arial"/>
      </w:rPr>
    </w:pPr>
  </w:p>
  <w:p w:rsidR="00C92832" w:rsidRPr="00C92832" w:rsidRDefault="00C92832" w:rsidP="00031602">
    <w:pPr>
      <w:pStyle w:val="AdresseName"/>
      <w:framePr w:w="5064" w:h="2291" w:hRule="exact" w:wrap="around" w:vAnchor="page" w:x="1434" w:y="1381"/>
      <w:rPr>
        <w:rFonts w:ascii="Arial" w:hAnsi="Arial" w:cs="Arial"/>
      </w:rPr>
    </w:pPr>
  </w:p>
  <w:p w:rsidR="00C92832" w:rsidRPr="00C92832" w:rsidRDefault="00C92832" w:rsidP="00031602">
    <w:pPr>
      <w:pStyle w:val="AdresseName"/>
      <w:framePr w:w="5064" w:h="2291" w:hRule="exact" w:wrap="around" w:vAnchor="page" w:x="1434" w:y="1381"/>
      <w:rPr>
        <w:rFonts w:ascii="Arial" w:hAnsi="Arial" w:cs="Arial"/>
      </w:rPr>
    </w:pPr>
  </w:p>
  <w:p w:rsidR="00C92832" w:rsidRPr="00C92832" w:rsidRDefault="00C92832" w:rsidP="00031602">
    <w:pPr>
      <w:pStyle w:val="AdresseName"/>
      <w:framePr w:w="5064" w:h="2291" w:hRule="exact" w:wrap="around" w:vAnchor="page" w:x="1434" w:y="1381"/>
      <w:rPr>
        <w:rFonts w:ascii="Arial" w:hAnsi="Arial" w:cs="Arial"/>
      </w:rPr>
    </w:pPr>
  </w:p>
  <w:p w:rsidR="00C92832" w:rsidRDefault="00C92832" w:rsidP="000316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F2" w:rsidRDefault="001068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A"/>
    <w:rsid w:val="00000FCF"/>
    <w:rsid w:val="00031602"/>
    <w:rsid w:val="001068F2"/>
    <w:rsid w:val="0011521E"/>
    <w:rsid w:val="001E2BC1"/>
    <w:rsid w:val="00226968"/>
    <w:rsid w:val="0029397E"/>
    <w:rsid w:val="00442D97"/>
    <w:rsid w:val="004A7D36"/>
    <w:rsid w:val="004F4B2A"/>
    <w:rsid w:val="00593FCA"/>
    <w:rsid w:val="00606603"/>
    <w:rsid w:val="00841C43"/>
    <w:rsid w:val="008F446F"/>
    <w:rsid w:val="009E6A18"/>
    <w:rsid w:val="00AD3FDC"/>
    <w:rsid w:val="00C92832"/>
    <w:rsid w:val="00E6655B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D25FE"/>
  <w15:chartTrackingRefBased/>
  <w15:docId w15:val="{11A2D2A7-E6D5-4259-B28F-53975F46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B2A"/>
  </w:style>
  <w:style w:type="paragraph" w:styleId="Fuzeile">
    <w:name w:val="footer"/>
    <w:basedOn w:val="Standard"/>
    <w:link w:val="FuzeileZchn"/>
    <w:unhideWhenUsed/>
    <w:rsid w:val="004F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B2A"/>
  </w:style>
  <w:style w:type="paragraph" w:customStyle="1" w:styleId="AbsenderKlein">
    <w:name w:val="AbsenderKlein"/>
    <w:basedOn w:val="Standard"/>
    <w:rsid w:val="00C92832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de-DE"/>
    </w:rPr>
  </w:style>
  <w:style w:type="paragraph" w:customStyle="1" w:styleId="AdresseName">
    <w:name w:val="AdresseName"/>
    <w:basedOn w:val="Standard"/>
    <w:rsid w:val="00C92832"/>
    <w:pPr>
      <w:framePr w:w="4820" w:h="2552" w:hRule="exact" w:hSpace="142" w:wrap="around" w:hAnchor="page" w:x="1135" w:y="2553" w:anchorLock="1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bsender">
    <w:name w:val="Absender"/>
    <w:basedOn w:val="Standard"/>
    <w:rsid w:val="00C92832"/>
    <w:pPr>
      <w:framePr w:w="4255" w:h="4321" w:hSpace="141" w:wrap="around" w:vAnchor="text" w:hAnchor="page" w:x="6946" w:y="109"/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semiHidden/>
    <w:rsid w:val="00C928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herthamuench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chertha-muenchen@gmx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95F6-3297-471B-9467-E935123F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Gildehaus, Franz-Josef Dr.</dc:creator>
  <cp:keywords/>
  <dc:description/>
  <cp:lastModifiedBy>Gildehaus, Franz-Josef Dr.</cp:lastModifiedBy>
  <cp:revision>8</cp:revision>
  <cp:lastPrinted>2020-09-18T06:35:00Z</cp:lastPrinted>
  <dcterms:created xsi:type="dcterms:W3CDTF">2020-09-18T06:14:00Z</dcterms:created>
  <dcterms:modified xsi:type="dcterms:W3CDTF">2020-09-18T06:44:00Z</dcterms:modified>
</cp:coreProperties>
</file>